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A4" w:rsidRDefault="00DB4CA4"/>
    <w:p w:rsidR="00DB4CA4" w:rsidRDefault="00696064">
      <w:pPr>
        <w:jc w:val="center"/>
        <w:rPr>
          <w:sz w:val="28"/>
        </w:rPr>
      </w:pPr>
      <w:r>
        <w:rPr>
          <w:rFonts w:ascii="Times New Roman" w:hAnsi="Times New Roman"/>
          <w:sz w:val="28"/>
        </w:rPr>
        <w:t>ВЕРХНИЙ ПРЕДЕЛ</w:t>
      </w:r>
    </w:p>
    <w:p w:rsidR="00DB4CA4" w:rsidRDefault="0069606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внутреннего долга Исменецкого сельского поселения</w:t>
      </w:r>
    </w:p>
    <w:p w:rsidR="00DB4CA4" w:rsidRDefault="0069606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Звениговского муниципального района и структура муниципального внутреннего долга Исменецкого сельского поселения</w:t>
      </w:r>
    </w:p>
    <w:p w:rsidR="00DB4CA4" w:rsidRDefault="00696064">
      <w:pPr>
        <w:jc w:val="center"/>
        <w:rPr>
          <w:sz w:val="28"/>
        </w:rPr>
      </w:pPr>
      <w:r>
        <w:rPr>
          <w:rFonts w:ascii="Times New Roman" w:hAnsi="Times New Roman"/>
          <w:sz w:val="28"/>
        </w:rPr>
        <w:t>Звениговского муниципального района</w:t>
      </w:r>
    </w:p>
    <w:p w:rsidR="00DB4CA4" w:rsidRDefault="00DB4CA4">
      <w:pPr>
        <w:jc w:val="center"/>
        <w:rPr>
          <w:rFonts w:ascii="Times New Roman" w:hAnsi="Times New Roman"/>
          <w:sz w:val="24"/>
          <w:highlight w:val="lightGray"/>
        </w:rPr>
      </w:pPr>
    </w:p>
    <w:p w:rsidR="00DB4CA4" w:rsidRDefault="00696064">
      <w:pPr>
        <w:ind w:right="424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Верхний предел муниципального внутреннего долга Исменецкого сельского поселения на 1 января 202</w:t>
      </w:r>
      <w:r w:rsidR="00861241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года на 1 января 202</w:t>
      </w:r>
      <w:r w:rsidR="00861241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года, на 1 января 202</w:t>
      </w:r>
      <w:r w:rsidR="00861241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года составит 0,0 рублей.</w:t>
      </w:r>
    </w:p>
    <w:p w:rsidR="00DB4CA4" w:rsidRDefault="00DB4CA4">
      <w:pPr>
        <w:ind w:right="424" w:firstLine="567"/>
        <w:jc w:val="both"/>
        <w:rPr>
          <w:rFonts w:ascii="Times New Roman" w:hAnsi="Times New Roman"/>
          <w:sz w:val="28"/>
        </w:rPr>
      </w:pPr>
    </w:p>
    <w:p w:rsidR="00DB4CA4" w:rsidRDefault="003B680B">
      <w:pPr>
        <w:tabs>
          <w:tab w:val="left" w:pos="8364"/>
          <w:tab w:val="left" w:pos="8505"/>
        </w:tabs>
        <w:ind w:left="3540" w:right="991"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</w:t>
      </w:r>
      <w:r w:rsidR="00696064"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)</w:t>
      </w:r>
    </w:p>
    <w:tbl>
      <w:tblPr>
        <w:tblW w:w="0" w:type="auto"/>
        <w:tblLayout w:type="fixed"/>
        <w:tblLook w:val="04A0"/>
      </w:tblPr>
      <w:tblGrid>
        <w:gridCol w:w="4850"/>
        <w:gridCol w:w="1545"/>
        <w:gridCol w:w="1590"/>
        <w:gridCol w:w="1620"/>
      </w:tblGrid>
      <w:tr w:rsidR="00DB4CA4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A4" w:rsidRDefault="00DB4CA4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Структура муниципального долга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CA4" w:rsidRDefault="00DB4CA4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DB4CA4" w:rsidRPr="00F67748" w:rsidRDefault="00696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748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0D1875">
              <w:rPr>
                <w:rFonts w:ascii="Times New Roman" w:hAnsi="Times New Roman"/>
                <w:sz w:val="24"/>
                <w:szCs w:val="24"/>
              </w:rPr>
              <w:t>7</w:t>
            </w:r>
            <w:r w:rsidRPr="00F6774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B4CA4" w:rsidRDefault="00DB4CA4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A4" w:rsidRPr="00F67748" w:rsidRDefault="00DB4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4CA4" w:rsidRPr="00F67748" w:rsidRDefault="00696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748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0D1875">
              <w:rPr>
                <w:rFonts w:ascii="Times New Roman" w:hAnsi="Times New Roman"/>
                <w:sz w:val="24"/>
                <w:szCs w:val="24"/>
              </w:rPr>
              <w:t>8</w:t>
            </w:r>
            <w:r w:rsidRPr="00F6774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B4CA4" w:rsidRPr="00F67748" w:rsidRDefault="00DB4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A4" w:rsidRPr="00F67748" w:rsidRDefault="00DB4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748" w:rsidRDefault="00F677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696064" w:rsidRPr="00F67748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DB4CA4" w:rsidRPr="00F67748" w:rsidRDefault="00696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748">
              <w:rPr>
                <w:rFonts w:ascii="Times New Roman" w:hAnsi="Times New Roman"/>
                <w:sz w:val="24"/>
                <w:szCs w:val="24"/>
              </w:rPr>
              <w:t xml:space="preserve"> 01.01.202</w:t>
            </w:r>
            <w:r w:rsidR="000D1875">
              <w:rPr>
                <w:rFonts w:ascii="Times New Roman" w:hAnsi="Times New Roman"/>
                <w:sz w:val="24"/>
                <w:szCs w:val="24"/>
              </w:rPr>
              <w:t>9</w:t>
            </w:r>
            <w:r w:rsidRPr="00F6774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B4CA4" w:rsidRPr="00F67748" w:rsidRDefault="00DB4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A4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A4" w:rsidRDefault="0069606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кредиты, привлеченные в бюджет Исменецкого сельского поселения от других бюджетов бюджетной системы Российской Федерации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DB4CA4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A4" w:rsidRDefault="0069606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Кредиты, полученные </w:t>
            </w:r>
            <w:proofErr w:type="spellStart"/>
            <w:r>
              <w:rPr>
                <w:rFonts w:ascii="Times New Roman" w:hAnsi="Times New Roman"/>
                <w:sz w:val="28"/>
              </w:rPr>
              <w:t>Исменецким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сельским поселением от кредитных организаций в валюте Российской Федерации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DB4CA4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CA4" w:rsidRDefault="0069606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Муниципальные гарантии, предоставленные Исменецкой сельской администрацией от имени Исменецкого сельского поселения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CA4" w:rsidRDefault="0069606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</w:tbl>
    <w:p w:rsidR="00DB4CA4" w:rsidRDefault="00DB4CA4">
      <w:pPr>
        <w:ind w:firstLine="708"/>
        <w:jc w:val="both"/>
        <w:rPr>
          <w:rFonts w:ascii="Times New Roman" w:hAnsi="Times New Roman"/>
          <w:sz w:val="28"/>
        </w:rPr>
      </w:pPr>
    </w:p>
    <w:p w:rsidR="00DB4CA4" w:rsidRDefault="00DB4CA4">
      <w:pPr>
        <w:ind w:firstLine="708"/>
        <w:jc w:val="both"/>
        <w:rPr>
          <w:rFonts w:ascii="Times New Roman" w:hAnsi="Times New Roman"/>
          <w:sz w:val="24"/>
        </w:rPr>
      </w:pPr>
    </w:p>
    <w:p w:rsidR="00DB4CA4" w:rsidRDefault="00696064">
      <w:pPr>
        <w:jc w:val="center"/>
      </w:pPr>
      <w:r>
        <w:rPr>
          <w:rFonts w:ascii="Times New Roman" w:hAnsi="Times New Roman"/>
          <w:sz w:val="24"/>
        </w:rPr>
        <w:t>_______________</w:t>
      </w:r>
    </w:p>
    <w:p w:rsidR="00DB4CA4" w:rsidRDefault="00DB4CA4">
      <w:pPr>
        <w:jc w:val="center"/>
        <w:rPr>
          <w:rFonts w:ascii="Times New Roman" w:hAnsi="Times New Roman"/>
          <w:sz w:val="24"/>
        </w:rPr>
      </w:pPr>
    </w:p>
    <w:sectPr w:rsidR="00DB4CA4" w:rsidSect="00FE5FA2">
      <w:pgSz w:w="11906" w:h="16838"/>
      <w:pgMar w:top="1418" w:right="737" w:bottom="1134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7262"/>
    <w:multiLevelType w:val="multilevel"/>
    <w:tmpl w:val="E5FA66D2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CA4"/>
    <w:rsid w:val="000D1875"/>
    <w:rsid w:val="003B680B"/>
    <w:rsid w:val="004055FD"/>
    <w:rsid w:val="0043298F"/>
    <w:rsid w:val="00696064"/>
    <w:rsid w:val="00861241"/>
    <w:rsid w:val="00DB4CA4"/>
    <w:rsid w:val="00ED00EA"/>
    <w:rsid w:val="00F67748"/>
    <w:rsid w:val="00FE5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E5FA2"/>
    <w:rPr>
      <w:rFonts w:ascii="Courier New" w:hAnsi="Courier New"/>
    </w:rPr>
  </w:style>
  <w:style w:type="paragraph" w:styleId="10">
    <w:name w:val="heading 1"/>
    <w:next w:val="a"/>
    <w:link w:val="11"/>
    <w:uiPriority w:val="9"/>
    <w:qFormat/>
    <w:rsid w:val="00FE5FA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FE5FA2"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next w:val="a"/>
    <w:link w:val="30"/>
    <w:uiPriority w:val="9"/>
    <w:qFormat/>
    <w:rsid w:val="00FE5FA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E5FA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E5FA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E5FA2"/>
    <w:rPr>
      <w:rFonts w:ascii="Courier New" w:hAnsi="Courier New"/>
    </w:rPr>
  </w:style>
  <w:style w:type="paragraph" w:styleId="21">
    <w:name w:val="toc 2"/>
    <w:next w:val="a"/>
    <w:link w:val="22"/>
    <w:uiPriority w:val="39"/>
    <w:rsid w:val="00FE5FA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E5FA2"/>
    <w:rPr>
      <w:rFonts w:ascii="XO Thames" w:hAnsi="XO Thames"/>
      <w:sz w:val="28"/>
    </w:rPr>
  </w:style>
  <w:style w:type="paragraph" w:customStyle="1" w:styleId="12">
    <w:name w:val="Основной шрифт абзаца1"/>
    <w:rsid w:val="00FE5FA2"/>
  </w:style>
  <w:style w:type="paragraph" w:styleId="41">
    <w:name w:val="toc 4"/>
    <w:next w:val="a"/>
    <w:link w:val="42"/>
    <w:uiPriority w:val="39"/>
    <w:rsid w:val="00FE5FA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E5FA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E5FA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E5FA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E5FA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E5FA2"/>
    <w:rPr>
      <w:rFonts w:ascii="XO Thames" w:hAnsi="XO Thames"/>
      <w:sz w:val="28"/>
    </w:rPr>
  </w:style>
  <w:style w:type="paragraph" w:customStyle="1" w:styleId="a3">
    <w:name w:val="Заголовок таблицы"/>
    <w:basedOn w:val="a4"/>
    <w:link w:val="a5"/>
    <w:rsid w:val="00FE5FA2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sid w:val="00FE5FA2"/>
    <w:rPr>
      <w:rFonts w:ascii="Courier New" w:hAnsi="Courier New"/>
      <w:b/>
    </w:rPr>
  </w:style>
  <w:style w:type="character" w:customStyle="1" w:styleId="30">
    <w:name w:val="Заголовок 3 Знак"/>
    <w:link w:val="3"/>
    <w:rsid w:val="00FE5FA2"/>
    <w:rPr>
      <w:rFonts w:ascii="XO Thames" w:hAnsi="XO Thames"/>
      <w:b/>
      <w:sz w:val="26"/>
    </w:rPr>
  </w:style>
  <w:style w:type="paragraph" w:customStyle="1" w:styleId="a4">
    <w:name w:val="Содержимое таблицы"/>
    <w:basedOn w:val="a"/>
    <w:link w:val="a6"/>
    <w:rsid w:val="00FE5FA2"/>
  </w:style>
  <w:style w:type="character" w:customStyle="1" w:styleId="a6">
    <w:name w:val="Содержимое таблицы"/>
    <w:basedOn w:val="1"/>
    <w:link w:val="a4"/>
    <w:rsid w:val="00FE5FA2"/>
    <w:rPr>
      <w:rFonts w:ascii="Courier New" w:hAnsi="Courier New"/>
    </w:rPr>
  </w:style>
  <w:style w:type="paragraph" w:styleId="a7">
    <w:name w:val="List"/>
    <w:basedOn w:val="a8"/>
    <w:link w:val="a9"/>
    <w:rsid w:val="00FE5FA2"/>
  </w:style>
  <w:style w:type="character" w:customStyle="1" w:styleId="a9">
    <w:name w:val="Список Знак"/>
    <w:basedOn w:val="aa"/>
    <w:link w:val="a7"/>
    <w:rsid w:val="00FE5FA2"/>
    <w:rPr>
      <w:rFonts w:ascii="Courier New" w:hAnsi="Courier New"/>
    </w:rPr>
  </w:style>
  <w:style w:type="paragraph" w:styleId="31">
    <w:name w:val="toc 3"/>
    <w:next w:val="a"/>
    <w:link w:val="32"/>
    <w:uiPriority w:val="39"/>
    <w:rsid w:val="00FE5FA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E5FA2"/>
    <w:rPr>
      <w:rFonts w:ascii="XO Thames" w:hAnsi="XO Thames"/>
      <w:sz w:val="28"/>
    </w:rPr>
  </w:style>
  <w:style w:type="paragraph" w:styleId="ab">
    <w:name w:val="Balloon Text"/>
    <w:basedOn w:val="a"/>
    <w:link w:val="ac"/>
    <w:rsid w:val="00FE5FA2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FE5FA2"/>
    <w:rPr>
      <w:rFonts w:ascii="Tahoma" w:hAnsi="Tahoma"/>
      <w:sz w:val="16"/>
    </w:rPr>
  </w:style>
  <w:style w:type="character" w:customStyle="1" w:styleId="50">
    <w:name w:val="Заголовок 5 Знак"/>
    <w:link w:val="5"/>
    <w:rsid w:val="00FE5FA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FE5FA2"/>
    <w:rPr>
      <w:rFonts w:ascii="XO Thames" w:hAnsi="XO Thames"/>
      <w:b/>
      <w:sz w:val="32"/>
    </w:rPr>
  </w:style>
  <w:style w:type="paragraph" w:styleId="ad">
    <w:name w:val="caption"/>
    <w:basedOn w:val="a"/>
    <w:link w:val="ae"/>
    <w:rsid w:val="00FE5FA2"/>
    <w:pPr>
      <w:spacing w:before="120" w:after="120"/>
    </w:pPr>
    <w:rPr>
      <w:i/>
      <w:sz w:val="24"/>
    </w:rPr>
  </w:style>
  <w:style w:type="character" w:customStyle="1" w:styleId="ae">
    <w:name w:val="Название объекта Знак"/>
    <w:basedOn w:val="1"/>
    <w:link w:val="ad"/>
    <w:rsid w:val="00FE5FA2"/>
    <w:rPr>
      <w:rFonts w:ascii="Courier New" w:hAnsi="Courier New"/>
      <w:i/>
      <w:sz w:val="24"/>
    </w:rPr>
  </w:style>
  <w:style w:type="paragraph" w:customStyle="1" w:styleId="13">
    <w:name w:val="Гиперссылка1"/>
    <w:link w:val="af"/>
    <w:rsid w:val="00FE5FA2"/>
    <w:rPr>
      <w:color w:val="0000FF"/>
      <w:u w:val="single"/>
    </w:rPr>
  </w:style>
  <w:style w:type="character" w:styleId="af">
    <w:name w:val="Hyperlink"/>
    <w:link w:val="13"/>
    <w:rsid w:val="00FE5FA2"/>
    <w:rPr>
      <w:color w:val="0000FF"/>
      <w:u w:val="single"/>
    </w:rPr>
  </w:style>
  <w:style w:type="paragraph" w:customStyle="1" w:styleId="Footnote">
    <w:name w:val="Footnote"/>
    <w:link w:val="Footnote0"/>
    <w:rsid w:val="00FE5FA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E5FA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FE5FA2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FE5FA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E5FA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E5FA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E5FA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E5FA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E5FA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E5FA2"/>
    <w:rPr>
      <w:rFonts w:ascii="XO Thames" w:hAnsi="XO Thames"/>
      <w:sz w:val="28"/>
    </w:rPr>
  </w:style>
  <w:style w:type="paragraph" w:styleId="a8">
    <w:name w:val="Body Text"/>
    <w:basedOn w:val="a"/>
    <w:link w:val="aa"/>
    <w:rsid w:val="00FE5FA2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  <w:rsid w:val="00FE5FA2"/>
    <w:rPr>
      <w:rFonts w:ascii="Courier New" w:hAnsi="Courier New"/>
    </w:rPr>
  </w:style>
  <w:style w:type="paragraph" w:styleId="51">
    <w:name w:val="toc 5"/>
    <w:next w:val="a"/>
    <w:link w:val="52"/>
    <w:uiPriority w:val="39"/>
    <w:rsid w:val="00FE5FA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E5FA2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rsid w:val="00FE5FA2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FE5FA2"/>
    <w:rPr>
      <w:rFonts w:ascii="XO Thames" w:hAnsi="XO Thames"/>
      <w:i/>
      <w:sz w:val="24"/>
    </w:rPr>
  </w:style>
  <w:style w:type="paragraph" w:styleId="af2">
    <w:name w:val="Title"/>
    <w:basedOn w:val="a"/>
    <w:next w:val="a8"/>
    <w:link w:val="af3"/>
    <w:uiPriority w:val="10"/>
    <w:qFormat/>
    <w:rsid w:val="00FE5FA2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3">
    <w:name w:val="Название Знак"/>
    <w:basedOn w:val="1"/>
    <w:link w:val="af2"/>
    <w:rsid w:val="00FE5FA2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FE5FA2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FE5FA2"/>
    <w:rPr>
      <w:rFonts w:ascii="Times New Roman" w:hAnsi="Times New Roman"/>
      <w:sz w:val="28"/>
    </w:rPr>
  </w:style>
  <w:style w:type="paragraph" w:customStyle="1" w:styleId="16">
    <w:name w:val="Указатель1"/>
    <w:basedOn w:val="a"/>
    <w:link w:val="17"/>
    <w:rsid w:val="00FE5FA2"/>
  </w:style>
  <w:style w:type="character" w:customStyle="1" w:styleId="17">
    <w:name w:val="Указатель1"/>
    <w:basedOn w:val="1"/>
    <w:link w:val="16"/>
    <w:rsid w:val="00FE5FA2"/>
    <w:rPr>
      <w:rFonts w:ascii="Courier New" w:hAnsi="Courier New"/>
    </w:rPr>
  </w:style>
  <w:style w:type="paragraph" w:customStyle="1" w:styleId="18">
    <w:name w:val="Основной шрифт абзаца1"/>
    <w:link w:val="19"/>
    <w:rsid w:val="00FE5FA2"/>
  </w:style>
  <w:style w:type="character" w:customStyle="1" w:styleId="19">
    <w:name w:val="Основной шрифт абзаца1"/>
    <w:link w:val="18"/>
    <w:rsid w:val="00FE5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7</cp:revision>
  <dcterms:created xsi:type="dcterms:W3CDTF">2023-10-24T07:28:00Z</dcterms:created>
  <dcterms:modified xsi:type="dcterms:W3CDTF">2025-11-10T10:37:00Z</dcterms:modified>
</cp:coreProperties>
</file>